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76CB1257" w:rsidR="00024086" w:rsidRPr="000F4B50" w:rsidRDefault="0060236F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February 18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328B7506" w14:textId="77777777" w:rsidR="00A42ECD" w:rsidRPr="000F4B50" w:rsidRDefault="00A42ECD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bookmarkEnd w:id="0"/>
    <w:p w14:paraId="480614B4" w14:textId="77777777" w:rsidR="00AA29D4" w:rsidRPr="000F4B50" w:rsidRDefault="00AA29D4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703EBC95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proofErr w:type="gramStart"/>
      <w:r w:rsidR="0060236F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60236F">
        <w:rPr>
          <w:rFonts w:ascii="Aptos Light" w:hAnsi="Aptos Light" w:cs="Calibri"/>
          <w:b/>
          <w:sz w:val="22"/>
          <w:szCs w:val="22"/>
        </w:rPr>
        <w:tab/>
        <w:t>January</w:t>
      </w:r>
      <w:proofErr w:type="gramEnd"/>
      <w:r w:rsidR="0060236F">
        <w:rPr>
          <w:rFonts w:ascii="Aptos Light" w:hAnsi="Aptos Light" w:cs="Calibri"/>
          <w:b/>
          <w:sz w:val="22"/>
          <w:szCs w:val="22"/>
        </w:rPr>
        <w:t xml:space="preserve"> 28, 2025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674D3E1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Pr="000F4B50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6487BD7C" w14:textId="77777777" w:rsidR="00AA29D4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A9DC07D" w14:textId="77777777" w:rsidR="0060236F" w:rsidRPr="000F4B50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4D375584" w14:textId="77777777" w:rsidR="00AA29D4" w:rsidRPr="000F4B50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4846446C" w14:textId="77777777" w:rsidR="000F4B50" w:rsidRPr="000F4B50" w:rsidRDefault="000F4B50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7AF1243" w14:textId="2A61A4F8" w:rsidR="004108B7" w:rsidRPr="000F4B50" w:rsidRDefault="0060236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lastRenderedPageBreak/>
        <w:t>4</w:t>
      </w:r>
      <w:r w:rsidR="00775D27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0F4B50">
        <w:rPr>
          <w:rFonts w:ascii="Aptos Light" w:hAnsi="Aptos Light" w:cs="Calibri"/>
          <w:b/>
          <w:bCs/>
          <w:sz w:val="22"/>
          <w:szCs w:val="22"/>
          <w:u w:val="single"/>
        </w:rPr>
        <w:t>Interim Chief Executive Officer/Chief Operating Officer: Rohan Anderson</w:t>
      </w:r>
    </w:p>
    <w:p w14:paraId="26C75AC9" w14:textId="1F52571B" w:rsidR="004B398C" w:rsidRPr="000F4B50" w:rsidRDefault="0060236F" w:rsidP="00775D27">
      <w:pPr>
        <w:ind w:firstLine="720"/>
        <w:rPr>
          <w:rFonts w:ascii="Aptos Light" w:hAnsi="Aptos Light" w:cs="Calibri"/>
          <w:sz w:val="22"/>
          <w:szCs w:val="22"/>
        </w:rPr>
      </w:pPr>
      <w:r>
        <w:rPr>
          <w:rFonts w:ascii="Aptos Light" w:hAnsi="Aptos Light" w:cs="Calibri"/>
          <w:sz w:val="22"/>
          <w:szCs w:val="22"/>
        </w:rPr>
        <w:t>4</w:t>
      </w:r>
      <w:r w:rsidR="004108B7" w:rsidRPr="000F4B50">
        <w:rPr>
          <w:rFonts w:ascii="Aptos Light" w:hAnsi="Aptos Light" w:cs="Calibri"/>
          <w:sz w:val="22"/>
          <w:szCs w:val="22"/>
        </w:rPr>
        <w:t>.1</w:t>
      </w:r>
      <w:r w:rsidR="004108B7" w:rsidRPr="000F4B50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0F4B50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0F4B50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0F4B50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80D8D1F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9CA16C4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38E3E31F" w:rsidR="00A42ECD" w:rsidRPr="000F4B50" w:rsidRDefault="0060236F" w:rsidP="00BD490E">
      <w:pPr>
        <w:rPr>
          <w:rFonts w:ascii="Aptos Light" w:hAnsi="Aptos Light" w:cs="Calibri"/>
          <w:b/>
          <w:bCs/>
          <w:sz w:val="22"/>
          <w:szCs w:val="22"/>
        </w:rPr>
      </w:pPr>
      <w:r>
        <w:rPr>
          <w:rFonts w:ascii="Aptos Light" w:hAnsi="Aptos Light" w:cs="Calibri"/>
          <w:b/>
          <w:bCs/>
          <w:sz w:val="22"/>
          <w:szCs w:val="22"/>
        </w:rPr>
        <w:t>5</w:t>
      </w:r>
      <w:r w:rsidR="00A42ECD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73E60177" w:rsidR="00A42ECD" w:rsidRDefault="00A42ECD" w:rsidP="00BD490E">
      <w:pPr>
        <w:rPr>
          <w:rFonts w:ascii="Aptos Light" w:hAnsi="Aptos Light" w:cs="Calibri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60236F">
        <w:rPr>
          <w:rFonts w:ascii="Aptos Light" w:hAnsi="Aptos Light" w:cs="Calibri"/>
          <w:sz w:val="22"/>
          <w:szCs w:val="22"/>
        </w:rPr>
        <w:t>5</w:t>
      </w:r>
      <w:r w:rsidRPr="000F4B50">
        <w:rPr>
          <w:rFonts w:ascii="Aptos Light" w:hAnsi="Aptos Light" w:cs="Calibri"/>
          <w:sz w:val="22"/>
          <w:szCs w:val="22"/>
        </w:rPr>
        <w:t>.1</w:t>
      </w:r>
      <w:r w:rsidRPr="000F4B50">
        <w:rPr>
          <w:rFonts w:ascii="Aptos Light" w:hAnsi="Aptos Light" w:cs="Calibri"/>
          <w:sz w:val="22"/>
          <w:szCs w:val="22"/>
        </w:rPr>
        <w:tab/>
      </w:r>
      <w:r w:rsidR="00B418AF">
        <w:rPr>
          <w:rFonts w:ascii="Aptos Light" w:hAnsi="Aptos Light" w:cs="Calibri"/>
          <w:sz w:val="22"/>
          <w:szCs w:val="22"/>
        </w:rPr>
        <w:t>Nursing S</w:t>
      </w:r>
      <w:r w:rsidRPr="000F4B50">
        <w:rPr>
          <w:rFonts w:ascii="Aptos Light" w:hAnsi="Aptos Light" w:cs="Calibri"/>
          <w:sz w:val="22"/>
          <w:szCs w:val="22"/>
        </w:rPr>
        <w:t>taff Update</w:t>
      </w:r>
    </w:p>
    <w:p w14:paraId="598683F5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21098BF4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00202590" w14:textId="77777777" w:rsidR="000F4B50" w:rsidRP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442A1624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0BAF530B" w:rsidR="00BD490E" w:rsidRPr="000F4B50" w:rsidRDefault="0060236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t>6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02A45812" w14:textId="523A3E65" w:rsidR="00530DE9" w:rsidRPr="000F4B50" w:rsidRDefault="0060236F" w:rsidP="00530DE9">
      <w:pPr>
        <w:pStyle w:val="ListParagraph"/>
        <w:rPr>
          <w:rFonts w:ascii="Aptos Light" w:hAnsi="Aptos Light"/>
        </w:rPr>
      </w:pPr>
      <w:r>
        <w:rPr>
          <w:rFonts w:ascii="Aptos Light" w:hAnsi="Aptos Light"/>
        </w:rPr>
        <w:t>6</w:t>
      </w:r>
      <w:r w:rsidR="00530DE9" w:rsidRPr="000F4B50">
        <w:rPr>
          <w:rFonts w:ascii="Aptos Light" w:hAnsi="Aptos Light"/>
        </w:rPr>
        <w:t>.1</w:t>
      </w:r>
      <w:r w:rsidR="00530DE9" w:rsidRPr="000F4B50">
        <w:rPr>
          <w:rFonts w:ascii="Aptos Light" w:hAnsi="Aptos Light"/>
        </w:rPr>
        <w:tab/>
        <w:t xml:space="preserve">Financial Statements – </w:t>
      </w:r>
      <w:r w:rsidR="00A052D2">
        <w:rPr>
          <w:rFonts w:ascii="Aptos Light" w:hAnsi="Aptos Light"/>
        </w:rPr>
        <w:t>January</w:t>
      </w:r>
    </w:p>
    <w:p w14:paraId="75D36BB9" w14:textId="18746EE0" w:rsidR="00530DE9" w:rsidRPr="000F4B50" w:rsidRDefault="00530DE9" w:rsidP="00530DE9">
      <w:pPr>
        <w:pStyle w:val="ListParagraph"/>
        <w:ind w:left="0"/>
        <w:rPr>
          <w:rFonts w:ascii="Aptos Light" w:hAnsi="Aptos Light"/>
        </w:rPr>
      </w:pPr>
      <w:r w:rsidRPr="000F4B50">
        <w:rPr>
          <w:rFonts w:ascii="Aptos Light" w:hAnsi="Aptos Light"/>
        </w:rPr>
        <w:tab/>
      </w:r>
      <w:r w:rsidR="0060236F">
        <w:rPr>
          <w:rFonts w:ascii="Aptos Light" w:hAnsi="Aptos Light"/>
        </w:rPr>
        <w:t>6</w:t>
      </w:r>
      <w:r w:rsidRPr="000F4B50">
        <w:rPr>
          <w:rFonts w:ascii="Aptos Light" w:hAnsi="Aptos Light"/>
        </w:rPr>
        <w:t>.2</w:t>
      </w:r>
      <w:r w:rsidRPr="000F4B50">
        <w:rPr>
          <w:rFonts w:ascii="Aptos Light" w:hAnsi="Aptos Light"/>
        </w:rPr>
        <w:tab/>
        <w:t>Key Financial Indicators</w:t>
      </w:r>
    </w:p>
    <w:p w14:paraId="406A6A38" w14:textId="4AD89976" w:rsidR="00BD490E" w:rsidRPr="000F4B50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0F4B50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20DECDA6" w14:textId="77777777" w:rsidR="0060236F" w:rsidRPr="000F4B50" w:rsidRDefault="0060236F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0F4B50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17ED5E3E" w:rsidR="006E6CF6" w:rsidRPr="000F4B50" w:rsidRDefault="0060236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t>7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62F27E19" w:rsidR="00BD490E" w:rsidRPr="000F4B50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60236F">
        <w:rPr>
          <w:rFonts w:ascii="Aptos Light" w:hAnsi="Aptos Light" w:cs="Calibri"/>
          <w:sz w:val="22"/>
          <w:szCs w:val="22"/>
        </w:rPr>
        <w:t>7</w:t>
      </w:r>
      <w:r w:rsidRPr="000F4B50">
        <w:rPr>
          <w:rFonts w:ascii="Aptos Light" w:hAnsi="Aptos Light" w:cs="Calibri"/>
          <w:sz w:val="22"/>
          <w:szCs w:val="22"/>
        </w:rPr>
        <w:t>.1</w:t>
      </w:r>
      <w:r w:rsidRPr="000F4B50">
        <w:rPr>
          <w:rFonts w:ascii="Aptos Light" w:hAnsi="Aptos Light" w:cs="Calibri"/>
          <w:sz w:val="22"/>
          <w:szCs w:val="22"/>
        </w:rPr>
        <w:tab/>
        <w:t>F</w:t>
      </w:r>
      <w:r w:rsidR="00F415EF" w:rsidRPr="000F4B50">
        <w:rPr>
          <w:rFonts w:ascii="Aptos Light" w:hAnsi="Aptos Light" w:cs="Calibri"/>
          <w:sz w:val="22"/>
          <w:szCs w:val="22"/>
        </w:rPr>
        <w:t>u</w:t>
      </w:r>
      <w:r w:rsidRPr="000F4B50">
        <w:rPr>
          <w:rFonts w:ascii="Aptos Light" w:hAnsi="Aptos Light" w:cs="Calibri"/>
          <w:sz w:val="22"/>
          <w:szCs w:val="22"/>
        </w:rPr>
        <w:t>nding Update</w:t>
      </w:r>
      <w:r w:rsidR="00BD490E" w:rsidRPr="000F4B50">
        <w:rPr>
          <w:rFonts w:ascii="Aptos Light" w:hAnsi="Aptos Light" w:cs="Calibri"/>
          <w:sz w:val="22"/>
          <w:szCs w:val="22"/>
        </w:rPr>
        <w:tab/>
      </w:r>
      <w:r w:rsidR="00BD490E" w:rsidRPr="000F4B50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0F4B50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0F4B50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0F4B50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0F4B50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0F4B50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0F4B50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1</w:t>
      </w:r>
      <w:r w:rsidR="000F4B50">
        <w:rPr>
          <w:rFonts w:ascii="Aptos Light" w:hAnsi="Aptos Light" w:cs="Calibri"/>
          <w:b/>
          <w:sz w:val="22"/>
          <w:szCs w:val="22"/>
        </w:rPr>
        <w:t>0</w:t>
      </w:r>
      <w:r w:rsidR="00061EF8" w:rsidRPr="000F4B50">
        <w:rPr>
          <w:rFonts w:ascii="Aptos Light" w:hAnsi="Aptos Light" w:cs="Calibri"/>
          <w:b/>
          <w:sz w:val="22"/>
          <w:szCs w:val="22"/>
        </w:rPr>
        <w:t>.0</w:t>
      </w:r>
      <w:r w:rsidR="00061EF8"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0F4B50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2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3</cp:revision>
  <cp:lastPrinted>2024-05-21T15:05:00Z</cp:lastPrinted>
  <dcterms:created xsi:type="dcterms:W3CDTF">2025-02-13T14:36:00Z</dcterms:created>
  <dcterms:modified xsi:type="dcterms:W3CDTF">2025-02-18T14:22:00Z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