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C6635" w14:textId="48BE7EA0" w:rsidR="0047347A" w:rsidRPr="00B93865" w:rsidRDefault="00C94CE8" w:rsidP="0047347A">
      <w:pPr>
        <w:jc w:val="center"/>
        <w:rPr>
          <w:rFonts w:ascii="Cambria" w:hAnsi="Cambria" w:cs="Arial"/>
          <w:b/>
          <w:sz w:val="22"/>
          <w:szCs w:val="22"/>
        </w:rPr>
      </w:pPr>
      <w:r w:rsidRPr="00B93865">
        <w:rPr>
          <w:rFonts w:ascii="Cambria" w:hAnsi="Cambria"/>
          <w:b/>
          <w:sz w:val="22"/>
          <w:szCs w:val="22"/>
        </w:rPr>
        <w:t xml:space="preserve"> </w:t>
      </w:r>
      <w:bookmarkStart w:id="0" w:name="_Hlk93580563"/>
      <w:r w:rsidR="0047347A" w:rsidRPr="00B93865">
        <w:rPr>
          <w:rFonts w:ascii="Cambria" w:hAnsi="Cambria" w:cs="Arial"/>
          <w:b/>
          <w:sz w:val="22"/>
          <w:szCs w:val="22"/>
        </w:rPr>
        <w:t>Holmes County Hospital Corporation</w:t>
      </w:r>
    </w:p>
    <w:p w14:paraId="5CB9D220" w14:textId="77777777" w:rsidR="0047347A" w:rsidRPr="00B93865" w:rsidRDefault="0047347A" w:rsidP="0047347A">
      <w:pPr>
        <w:jc w:val="center"/>
        <w:rPr>
          <w:rFonts w:ascii="Cambria" w:hAnsi="Cambria" w:cs="Arial"/>
          <w:b/>
          <w:sz w:val="22"/>
          <w:szCs w:val="22"/>
        </w:rPr>
      </w:pPr>
      <w:r w:rsidRPr="00B93865">
        <w:rPr>
          <w:rFonts w:ascii="Cambria" w:hAnsi="Cambria" w:cs="Arial"/>
          <w:b/>
          <w:sz w:val="22"/>
          <w:szCs w:val="22"/>
        </w:rPr>
        <w:t>d/b/a Doctors Memorial Hospital</w:t>
      </w:r>
    </w:p>
    <w:p w14:paraId="3A5A40E3" w14:textId="7854681E" w:rsidR="005352B9" w:rsidRPr="00B93865" w:rsidRDefault="0047347A" w:rsidP="006A73F2">
      <w:pPr>
        <w:jc w:val="center"/>
        <w:rPr>
          <w:rFonts w:ascii="Cambria" w:hAnsi="Cambria" w:cs="Arial"/>
          <w:b/>
          <w:sz w:val="22"/>
          <w:szCs w:val="22"/>
        </w:rPr>
      </w:pPr>
      <w:r w:rsidRPr="00B93865">
        <w:rPr>
          <w:rFonts w:ascii="Cambria" w:hAnsi="Cambria" w:cs="Arial"/>
          <w:b/>
          <w:sz w:val="22"/>
          <w:szCs w:val="22"/>
        </w:rPr>
        <w:t>Board of Trustees</w:t>
      </w:r>
      <w:r w:rsidR="00A82855" w:rsidRPr="00B93865">
        <w:rPr>
          <w:rFonts w:ascii="Cambria" w:hAnsi="Cambria" w:cs="Arial"/>
          <w:b/>
          <w:sz w:val="22"/>
          <w:szCs w:val="22"/>
        </w:rPr>
        <w:t xml:space="preserve"> </w:t>
      </w:r>
      <w:r w:rsidR="003E1B3A" w:rsidRPr="00B93865">
        <w:rPr>
          <w:rFonts w:ascii="Cambria" w:hAnsi="Cambria" w:cs="Arial"/>
          <w:b/>
          <w:sz w:val="22"/>
          <w:szCs w:val="22"/>
        </w:rPr>
        <w:t>Meeting</w:t>
      </w:r>
    </w:p>
    <w:p w14:paraId="3DC70503" w14:textId="3F4E565C" w:rsidR="00024086" w:rsidRPr="00B93865" w:rsidRDefault="00D2223E" w:rsidP="00550184">
      <w:pPr>
        <w:pBdr>
          <w:bottom w:val="single" w:sz="12" w:space="1" w:color="auto"/>
        </w:pBd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March </w:t>
      </w:r>
      <w:r w:rsidR="00B925CE">
        <w:rPr>
          <w:rFonts w:ascii="Cambria" w:hAnsi="Cambria" w:cs="Arial"/>
          <w:b/>
          <w:sz w:val="22"/>
          <w:szCs w:val="22"/>
        </w:rPr>
        <w:t>26</w:t>
      </w:r>
      <w:r w:rsidR="00024086" w:rsidRPr="00B93865">
        <w:rPr>
          <w:rFonts w:ascii="Cambria" w:hAnsi="Cambria" w:cs="Arial"/>
          <w:b/>
          <w:sz w:val="22"/>
          <w:szCs w:val="22"/>
        </w:rPr>
        <w:t>, 2024</w:t>
      </w:r>
    </w:p>
    <w:p w14:paraId="4B5F2713" w14:textId="5A605C6F" w:rsidR="00873681" w:rsidRPr="00B93865" w:rsidRDefault="00A342D1" w:rsidP="00550184">
      <w:pPr>
        <w:pBdr>
          <w:bottom w:val="single" w:sz="12" w:space="1" w:color="auto"/>
        </w:pBdr>
        <w:jc w:val="center"/>
        <w:rPr>
          <w:rFonts w:ascii="Cambria" w:hAnsi="Cambria" w:cs="Arial"/>
          <w:b/>
          <w:sz w:val="22"/>
          <w:szCs w:val="22"/>
        </w:rPr>
      </w:pPr>
      <w:r w:rsidRPr="00B93865">
        <w:rPr>
          <w:rFonts w:ascii="Cambria" w:hAnsi="Cambria" w:cs="Arial"/>
          <w:b/>
          <w:sz w:val="22"/>
          <w:szCs w:val="22"/>
        </w:rPr>
        <w:t>Agenda</w:t>
      </w:r>
    </w:p>
    <w:bookmarkEnd w:id="0"/>
    <w:p w14:paraId="1700AB29" w14:textId="77777777" w:rsidR="00550184" w:rsidRPr="00B93865" w:rsidRDefault="00550184" w:rsidP="00B93865">
      <w:pPr>
        <w:pBdr>
          <w:bottom w:val="single" w:sz="12" w:space="1" w:color="auto"/>
        </w:pBdr>
        <w:rPr>
          <w:rFonts w:ascii="Cambria" w:hAnsi="Cambria" w:cs="Arial"/>
          <w:b/>
          <w:sz w:val="22"/>
          <w:szCs w:val="22"/>
        </w:rPr>
      </w:pPr>
    </w:p>
    <w:p w14:paraId="4F82A607" w14:textId="77777777" w:rsidR="00F64C63" w:rsidRPr="00B93865" w:rsidRDefault="00F64C63" w:rsidP="00DE688B">
      <w:pPr>
        <w:pStyle w:val="ListParagraph"/>
        <w:ind w:left="0"/>
        <w:rPr>
          <w:rFonts w:ascii="Cambria" w:hAnsi="Cambria" w:cs="Arial"/>
          <w:b/>
          <w:u w:val="single"/>
        </w:rPr>
      </w:pPr>
    </w:p>
    <w:p w14:paraId="2AF8EDB5" w14:textId="77777777" w:rsidR="0056285F" w:rsidRPr="00B93865" w:rsidRDefault="0056285F" w:rsidP="002752F6">
      <w:pPr>
        <w:pStyle w:val="ListParagraph"/>
        <w:ind w:left="0"/>
        <w:rPr>
          <w:rFonts w:ascii="Cambria" w:hAnsi="Cambria" w:cs="Arial"/>
          <w:b/>
        </w:rPr>
      </w:pPr>
    </w:p>
    <w:p w14:paraId="7BAD2E27" w14:textId="4FF4E61E" w:rsidR="00A31B5B" w:rsidRPr="00B93865" w:rsidRDefault="00DE688B" w:rsidP="002752F6">
      <w:pPr>
        <w:rPr>
          <w:rFonts w:ascii="Cambria" w:hAnsi="Cambria" w:cs="Arial"/>
          <w:b/>
          <w:sz w:val="22"/>
          <w:szCs w:val="22"/>
          <w:u w:val="single"/>
        </w:rPr>
      </w:pPr>
      <w:r w:rsidRPr="00B93865">
        <w:rPr>
          <w:rFonts w:ascii="Cambria" w:hAnsi="Cambria" w:cs="Arial"/>
          <w:b/>
          <w:sz w:val="22"/>
          <w:szCs w:val="22"/>
        </w:rPr>
        <w:t>1.0</w:t>
      </w:r>
      <w:r w:rsidRPr="00B93865">
        <w:rPr>
          <w:rFonts w:ascii="Cambria" w:hAnsi="Cambria" w:cs="Arial"/>
          <w:b/>
          <w:sz w:val="22"/>
          <w:szCs w:val="22"/>
        </w:rPr>
        <w:tab/>
      </w:r>
      <w:r w:rsidR="00061EF8" w:rsidRPr="00B93865">
        <w:rPr>
          <w:rFonts w:ascii="Cambria" w:hAnsi="Cambria" w:cs="Arial"/>
          <w:b/>
          <w:sz w:val="22"/>
          <w:szCs w:val="22"/>
          <w:u w:val="single"/>
        </w:rPr>
        <w:t>Call to Order:</w:t>
      </w:r>
      <w:r w:rsidR="00533FA6" w:rsidRPr="00B93865">
        <w:rPr>
          <w:rFonts w:ascii="Cambria" w:hAnsi="Cambria" w:cs="Arial"/>
          <w:b/>
          <w:sz w:val="22"/>
          <w:szCs w:val="22"/>
        </w:rPr>
        <w:tab/>
      </w:r>
      <w:r w:rsidR="006C6D2F" w:rsidRPr="00B93865">
        <w:rPr>
          <w:rFonts w:ascii="Cambria" w:hAnsi="Cambria" w:cs="Arial"/>
          <w:b/>
          <w:sz w:val="22"/>
          <w:szCs w:val="22"/>
        </w:rPr>
        <w:t>Cynthia Brooks, Chairman of the Board</w:t>
      </w:r>
    </w:p>
    <w:p w14:paraId="0AF358C0" w14:textId="5FD9E8B8" w:rsidR="00055485" w:rsidRPr="00B93865" w:rsidRDefault="00055485" w:rsidP="002752F6">
      <w:pPr>
        <w:ind w:left="720"/>
        <w:rPr>
          <w:rFonts w:ascii="Cambria" w:hAnsi="Cambria" w:cs="Arial"/>
          <w:b/>
          <w:bCs/>
          <w:sz w:val="22"/>
          <w:szCs w:val="22"/>
        </w:rPr>
      </w:pPr>
      <w:r w:rsidRPr="00B93865">
        <w:rPr>
          <w:rFonts w:ascii="Cambria" w:hAnsi="Cambria" w:cs="Arial"/>
          <w:b/>
          <w:bCs/>
          <w:sz w:val="22"/>
          <w:szCs w:val="22"/>
        </w:rPr>
        <w:t>Scripture</w:t>
      </w:r>
    </w:p>
    <w:p w14:paraId="45C1C994" w14:textId="7E1441EF" w:rsidR="00055485" w:rsidRPr="00B93865" w:rsidRDefault="00055485" w:rsidP="002752F6">
      <w:pPr>
        <w:ind w:left="720"/>
        <w:rPr>
          <w:rFonts w:ascii="Cambria" w:hAnsi="Cambria" w:cs="Arial"/>
          <w:b/>
          <w:bCs/>
          <w:sz w:val="22"/>
          <w:szCs w:val="22"/>
        </w:rPr>
      </w:pPr>
      <w:r w:rsidRPr="00B93865">
        <w:rPr>
          <w:rFonts w:ascii="Cambria" w:hAnsi="Cambria" w:cs="Arial"/>
          <w:b/>
          <w:bCs/>
          <w:sz w:val="22"/>
          <w:szCs w:val="22"/>
        </w:rPr>
        <w:t>Prayer</w:t>
      </w:r>
    </w:p>
    <w:p w14:paraId="6A326CAD" w14:textId="2CEA40B4" w:rsidR="00055485" w:rsidRPr="00B93865" w:rsidRDefault="00055485" w:rsidP="002752F6">
      <w:pPr>
        <w:ind w:left="720"/>
        <w:rPr>
          <w:rFonts w:ascii="Cambria" w:hAnsi="Cambria" w:cs="Arial"/>
          <w:b/>
          <w:bCs/>
          <w:sz w:val="22"/>
          <w:szCs w:val="22"/>
        </w:rPr>
      </w:pPr>
      <w:r w:rsidRPr="00B93865">
        <w:rPr>
          <w:rFonts w:ascii="Cambria" w:hAnsi="Cambria" w:cs="Arial"/>
          <w:b/>
          <w:bCs/>
          <w:sz w:val="22"/>
          <w:szCs w:val="22"/>
        </w:rPr>
        <w:t>Pledge of Allegiance</w:t>
      </w:r>
    </w:p>
    <w:p w14:paraId="534156C2" w14:textId="77777777" w:rsidR="00024086" w:rsidRPr="00B93865" w:rsidRDefault="00024086" w:rsidP="002752F6">
      <w:pPr>
        <w:pStyle w:val="ListParagraph"/>
        <w:rPr>
          <w:rFonts w:ascii="Cambria" w:hAnsi="Cambria" w:cs="Arial"/>
        </w:rPr>
      </w:pPr>
    </w:p>
    <w:p w14:paraId="561C5F01" w14:textId="77777777" w:rsidR="00B93865" w:rsidRPr="00B93865" w:rsidRDefault="00B93865" w:rsidP="002752F6">
      <w:pPr>
        <w:pStyle w:val="ListParagraph"/>
        <w:rPr>
          <w:rFonts w:ascii="Cambria" w:hAnsi="Cambria" w:cs="Arial"/>
        </w:rPr>
      </w:pPr>
    </w:p>
    <w:p w14:paraId="2F5A2189" w14:textId="77777777" w:rsidR="00F64C63" w:rsidRPr="00B93865" w:rsidRDefault="00F64C63" w:rsidP="002752F6">
      <w:pPr>
        <w:pStyle w:val="ListParagraph"/>
        <w:rPr>
          <w:rFonts w:ascii="Cambria" w:hAnsi="Cambria" w:cs="Arial"/>
        </w:rPr>
      </w:pPr>
    </w:p>
    <w:p w14:paraId="644A04F2" w14:textId="4FAF1E32" w:rsidR="0012395D" w:rsidRPr="00B93865" w:rsidRDefault="00055485" w:rsidP="002752F6">
      <w:pPr>
        <w:pStyle w:val="NormalWeb"/>
        <w:spacing w:before="0" w:beforeAutospacing="0" w:after="0" w:afterAutospacing="0"/>
        <w:ind w:left="72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b/>
          <w:bCs/>
          <w:sz w:val="22"/>
          <w:szCs w:val="22"/>
        </w:rPr>
        <w:t>Mission Statement:</w:t>
      </w:r>
      <w:r w:rsidRPr="00B93865">
        <w:rPr>
          <w:rFonts w:ascii="Cambria" w:hAnsi="Cambria" w:cs="Arial"/>
          <w:sz w:val="22"/>
          <w:szCs w:val="22"/>
        </w:rPr>
        <w:t xml:space="preserve"> </w:t>
      </w:r>
      <w:r w:rsidR="0012395D"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Doctors Memorial Hospital is a progressive, fully accredited, </w:t>
      </w:r>
      <w:r w:rsidR="00E806B7" w:rsidRPr="00B93865">
        <w:rPr>
          <w:rFonts w:ascii="Cambria" w:hAnsi="Cambria" w:cs="Arial"/>
          <w:i/>
          <w:iCs/>
          <w:color w:val="000000"/>
          <w:sz w:val="22"/>
          <w:szCs w:val="22"/>
        </w:rPr>
        <w:t>full-service</w:t>
      </w:r>
      <w:r w:rsidR="0012395D"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 health care facility, offering compassionate, quality care in a </w:t>
      </w:r>
      <w:r w:rsidR="00BB1237" w:rsidRPr="00B93865">
        <w:rPr>
          <w:rFonts w:ascii="Cambria" w:hAnsi="Cambria" w:cs="Arial"/>
          <w:i/>
          <w:iCs/>
          <w:color w:val="000000"/>
          <w:sz w:val="22"/>
          <w:szCs w:val="22"/>
        </w:rPr>
        <w:t>family-oriented</w:t>
      </w:r>
      <w:r w:rsidR="0012395D"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 environment to those in need throughout the Panhandle area centered in Holmes, Jackson, </w:t>
      </w:r>
      <w:r w:rsidR="004F24F4" w:rsidRPr="00B93865">
        <w:rPr>
          <w:rFonts w:ascii="Cambria" w:hAnsi="Cambria" w:cs="Arial"/>
          <w:i/>
          <w:iCs/>
          <w:color w:val="000000"/>
          <w:sz w:val="22"/>
          <w:szCs w:val="22"/>
        </w:rPr>
        <w:t>Washington,</w:t>
      </w:r>
      <w:r w:rsidR="0012395D"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 and Walton counties.</w:t>
      </w:r>
    </w:p>
    <w:p w14:paraId="2C93FA81" w14:textId="31174CDF" w:rsidR="00055485" w:rsidRPr="00B93865" w:rsidRDefault="00055485" w:rsidP="002752F6">
      <w:pPr>
        <w:pStyle w:val="NormalWeb"/>
        <w:spacing w:before="0" w:beforeAutospacing="0" w:after="0" w:afterAutospacing="0"/>
        <w:ind w:left="60"/>
        <w:rPr>
          <w:rFonts w:ascii="Cambria" w:hAnsi="Cambria" w:cs="Arial"/>
          <w:sz w:val="22"/>
          <w:szCs w:val="22"/>
        </w:rPr>
      </w:pPr>
    </w:p>
    <w:p w14:paraId="40194BDF" w14:textId="77777777" w:rsidR="00F64C63" w:rsidRPr="00B93865" w:rsidRDefault="00F64C63" w:rsidP="00B93865">
      <w:pPr>
        <w:pStyle w:val="NormalWeb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</w:p>
    <w:p w14:paraId="2F7867BB" w14:textId="77777777" w:rsidR="0012395D" w:rsidRPr="00B93865" w:rsidRDefault="00055485" w:rsidP="002752F6">
      <w:pPr>
        <w:pStyle w:val="NormalWeb"/>
        <w:spacing w:before="0" w:beforeAutospacing="0" w:after="0" w:afterAutospacing="0"/>
        <w:ind w:left="720"/>
        <w:rPr>
          <w:rFonts w:ascii="Cambria" w:hAnsi="Cambria" w:cs="Arial"/>
          <w:color w:val="000000"/>
          <w:sz w:val="22"/>
          <w:szCs w:val="22"/>
        </w:rPr>
      </w:pPr>
      <w:r w:rsidRPr="00B93865">
        <w:rPr>
          <w:rFonts w:ascii="Cambria" w:hAnsi="Cambria" w:cs="Arial"/>
          <w:b/>
          <w:bCs/>
          <w:sz w:val="22"/>
          <w:szCs w:val="22"/>
        </w:rPr>
        <w:t>Values:</w:t>
      </w:r>
      <w:r w:rsidR="0012395D" w:rsidRPr="00B93865">
        <w:rPr>
          <w:rFonts w:ascii="Cambria" w:hAnsi="Cambria" w:cs="Arial"/>
          <w:color w:val="000000"/>
          <w:sz w:val="22"/>
          <w:szCs w:val="22"/>
        </w:rPr>
        <w:t xml:space="preserve">  </w:t>
      </w:r>
    </w:p>
    <w:p w14:paraId="3D19E06E" w14:textId="65ECDA2E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Respecting the dignity of individuals, including our patients, families, staff, and physicians.</w:t>
      </w:r>
    </w:p>
    <w:p w14:paraId="24C3A338" w14:textId="440A4AD2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Providing modern health care with a compassionate, caring touch.</w:t>
      </w:r>
    </w:p>
    <w:p w14:paraId="00596B39" w14:textId="59E5462F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Educating our community, </w:t>
      </w:r>
      <w:r w:rsidR="00BB1237" w:rsidRPr="00B93865">
        <w:rPr>
          <w:rFonts w:ascii="Cambria" w:hAnsi="Cambria" w:cs="Arial"/>
          <w:i/>
          <w:iCs/>
          <w:color w:val="000000"/>
          <w:sz w:val="22"/>
          <w:szCs w:val="22"/>
        </w:rPr>
        <w:t>staff,</w:t>
      </w: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 and physicians.</w:t>
      </w:r>
    </w:p>
    <w:p w14:paraId="01730EF3" w14:textId="4BC2687E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Pursuing excellence through continuous quality improvement.</w:t>
      </w:r>
    </w:p>
    <w:p w14:paraId="36113E52" w14:textId="64F2CA6D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Empowering our staff and physicians to participate cooperatively in improving health    care in our community.</w:t>
      </w:r>
    </w:p>
    <w:p w14:paraId="4E90A0EC" w14:textId="7C2F876E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Seeking creative, innovative solutions.</w:t>
      </w:r>
    </w:p>
    <w:p w14:paraId="1D7A67AF" w14:textId="466B891C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Promoting fiscal responsibility through efficiency and cost effectiveness.</w:t>
      </w:r>
    </w:p>
    <w:p w14:paraId="7BE87844" w14:textId="2677E4A5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proofErr w:type="gramStart"/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Exceeding</w:t>
      </w:r>
      <w:proofErr w:type="gramEnd"/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 the expectations of those we serve.</w:t>
      </w:r>
    </w:p>
    <w:p w14:paraId="205AC4C9" w14:textId="608B4FE0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Communicating our mission, and values clearly and consistently through our actions.</w:t>
      </w:r>
    </w:p>
    <w:p w14:paraId="30A5E357" w14:textId="77777777" w:rsidR="00024086" w:rsidRPr="006E6CF6" w:rsidRDefault="00024086" w:rsidP="006E6CF6">
      <w:pPr>
        <w:rPr>
          <w:rFonts w:ascii="Cambria" w:hAnsi="Cambria" w:cs="Arial"/>
          <w:b/>
          <w:u w:val="single"/>
        </w:rPr>
      </w:pPr>
    </w:p>
    <w:p w14:paraId="76B2DAE1" w14:textId="77777777" w:rsidR="002752F6" w:rsidRPr="00B93865" w:rsidRDefault="002752F6" w:rsidP="002752F6">
      <w:pPr>
        <w:rPr>
          <w:rFonts w:ascii="Cambria" w:hAnsi="Cambria" w:cs="Arial"/>
          <w:b/>
          <w:sz w:val="22"/>
          <w:szCs w:val="22"/>
        </w:rPr>
      </w:pPr>
    </w:p>
    <w:p w14:paraId="18A017B7" w14:textId="7F39B8B9" w:rsidR="00024086" w:rsidRDefault="002752F6" w:rsidP="00024086">
      <w:pPr>
        <w:rPr>
          <w:rFonts w:ascii="Cambria" w:hAnsi="Cambria" w:cs="Arial"/>
          <w:b/>
          <w:sz w:val="22"/>
          <w:szCs w:val="22"/>
        </w:rPr>
      </w:pPr>
      <w:r w:rsidRPr="00B93865">
        <w:rPr>
          <w:rFonts w:ascii="Cambria" w:hAnsi="Cambria" w:cs="Arial"/>
          <w:b/>
          <w:sz w:val="22"/>
          <w:szCs w:val="22"/>
        </w:rPr>
        <w:t>2.0</w:t>
      </w:r>
      <w:r w:rsidRPr="00B93865">
        <w:rPr>
          <w:rFonts w:ascii="Cambria" w:hAnsi="Cambria" w:cs="Arial"/>
          <w:b/>
          <w:sz w:val="22"/>
          <w:szCs w:val="22"/>
        </w:rPr>
        <w:tab/>
      </w:r>
      <w:r w:rsidR="00061EF8" w:rsidRPr="00B93865">
        <w:rPr>
          <w:rFonts w:ascii="Cambria" w:hAnsi="Cambria" w:cs="Arial"/>
          <w:b/>
          <w:sz w:val="22"/>
          <w:szCs w:val="22"/>
          <w:u w:val="single"/>
        </w:rPr>
        <w:t>Topic:</w:t>
      </w:r>
      <w:r w:rsidR="00061EF8" w:rsidRPr="00B93865">
        <w:rPr>
          <w:rFonts w:ascii="Cambria" w:hAnsi="Cambria" w:cs="Arial"/>
          <w:b/>
          <w:sz w:val="22"/>
          <w:szCs w:val="22"/>
        </w:rPr>
        <w:t xml:space="preserve">   Approval of Minutes- </w:t>
      </w:r>
      <w:r w:rsidR="00D2223E">
        <w:rPr>
          <w:rFonts w:ascii="Cambria" w:hAnsi="Cambria" w:cs="Arial"/>
          <w:b/>
          <w:sz w:val="22"/>
          <w:szCs w:val="22"/>
        </w:rPr>
        <w:t xml:space="preserve">March </w:t>
      </w:r>
      <w:r w:rsidR="00BD490E">
        <w:rPr>
          <w:rFonts w:ascii="Cambria" w:hAnsi="Cambria" w:cs="Arial"/>
          <w:b/>
          <w:sz w:val="22"/>
          <w:szCs w:val="22"/>
        </w:rPr>
        <w:t>26</w:t>
      </w:r>
      <w:r w:rsidR="00D36E43" w:rsidRPr="00B93865">
        <w:rPr>
          <w:rFonts w:ascii="Cambria" w:hAnsi="Cambria" w:cs="Arial"/>
          <w:b/>
          <w:sz w:val="22"/>
          <w:szCs w:val="22"/>
        </w:rPr>
        <w:t>, 2024</w:t>
      </w:r>
    </w:p>
    <w:p w14:paraId="4E2553DA" w14:textId="77777777" w:rsidR="00BD490E" w:rsidRDefault="00BD490E" w:rsidP="00024086">
      <w:pPr>
        <w:rPr>
          <w:rFonts w:ascii="Cambria" w:hAnsi="Cambria" w:cs="Arial"/>
          <w:b/>
          <w:sz w:val="22"/>
          <w:szCs w:val="22"/>
        </w:rPr>
      </w:pPr>
    </w:p>
    <w:p w14:paraId="15772996" w14:textId="77777777" w:rsidR="00BD490E" w:rsidRDefault="00BD490E" w:rsidP="00024086">
      <w:pPr>
        <w:rPr>
          <w:rFonts w:ascii="Cambria" w:hAnsi="Cambria" w:cs="Arial"/>
          <w:b/>
          <w:sz w:val="22"/>
          <w:szCs w:val="22"/>
        </w:rPr>
      </w:pPr>
    </w:p>
    <w:p w14:paraId="1DF3BDCE" w14:textId="77777777" w:rsidR="00BD490E" w:rsidRDefault="00BD490E" w:rsidP="00024086">
      <w:pPr>
        <w:rPr>
          <w:rFonts w:ascii="Cambria" w:hAnsi="Cambria" w:cs="Arial"/>
          <w:b/>
          <w:sz w:val="22"/>
          <w:szCs w:val="22"/>
        </w:rPr>
      </w:pPr>
    </w:p>
    <w:p w14:paraId="70132919" w14:textId="39B8F334" w:rsidR="00BD490E" w:rsidRDefault="00BD490E" w:rsidP="00024086">
      <w:pPr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</w:rPr>
        <w:t>3.0</w:t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  <w:u w:val="single"/>
        </w:rPr>
        <w:t>Legal Update: Michelle Madison, HCHC Attorney</w:t>
      </w:r>
    </w:p>
    <w:p w14:paraId="2B312708" w14:textId="6B831B2D" w:rsidR="00BD490E" w:rsidRDefault="00BD490E" w:rsidP="00024086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  <w:t>3.1</w:t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Federal Regulation Changes and Updates</w:t>
      </w:r>
    </w:p>
    <w:p w14:paraId="354ADB0C" w14:textId="0B8B4CB8" w:rsidR="00BD490E" w:rsidRPr="00BD490E" w:rsidRDefault="00BD490E" w:rsidP="00024086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>3.2</w:t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Current, Pending, or Potential Liabilities/Lawsuits</w:t>
      </w:r>
    </w:p>
    <w:p w14:paraId="220F0250" w14:textId="77777777" w:rsidR="00024086" w:rsidRPr="00B93865" w:rsidRDefault="00024086" w:rsidP="00C54F2C">
      <w:pPr>
        <w:rPr>
          <w:rFonts w:ascii="Cambria" w:hAnsi="Cambria" w:cs="Arial"/>
          <w:b/>
          <w:sz w:val="22"/>
          <w:szCs w:val="22"/>
          <w:u w:val="single"/>
        </w:rPr>
      </w:pPr>
    </w:p>
    <w:p w14:paraId="22D02144" w14:textId="77777777" w:rsidR="00B93865" w:rsidRDefault="00B93865" w:rsidP="00C54F2C">
      <w:pPr>
        <w:rPr>
          <w:rFonts w:ascii="Cambria" w:hAnsi="Cambria" w:cs="Arial"/>
          <w:b/>
          <w:sz w:val="22"/>
          <w:szCs w:val="22"/>
          <w:u w:val="single"/>
        </w:rPr>
      </w:pPr>
    </w:p>
    <w:p w14:paraId="6C7DD2C3" w14:textId="77777777" w:rsidR="00B93865" w:rsidRPr="00B93865" w:rsidRDefault="00B93865" w:rsidP="00C54F2C">
      <w:pPr>
        <w:rPr>
          <w:rFonts w:ascii="Cambria" w:hAnsi="Cambria" w:cs="Arial"/>
          <w:b/>
          <w:sz w:val="22"/>
          <w:szCs w:val="22"/>
          <w:u w:val="single"/>
        </w:rPr>
      </w:pPr>
    </w:p>
    <w:p w14:paraId="494E36B2" w14:textId="1042A253" w:rsidR="00BD490E" w:rsidRDefault="00BD490E" w:rsidP="002752F6">
      <w:pPr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4.0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  <w:u w:val="single"/>
        </w:rPr>
        <w:t>Interim Chief Executive Officer/Chief Operating Officer: Rohan Anderson</w:t>
      </w:r>
    </w:p>
    <w:p w14:paraId="464201A9" w14:textId="02EDD4F5" w:rsidR="00BD490E" w:rsidRDefault="00BD490E" w:rsidP="00BD490E">
      <w:pPr>
        <w:ind w:firstLine="7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4.1 </w:t>
      </w:r>
      <w:r>
        <w:rPr>
          <w:rFonts w:ascii="Cambria" w:hAnsi="Cambria" w:cs="Arial"/>
          <w:b/>
          <w:bCs/>
          <w:sz w:val="22"/>
          <w:szCs w:val="22"/>
        </w:rPr>
        <w:tab/>
      </w:r>
      <w:r w:rsidRPr="00BD490E">
        <w:rPr>
          <w:rFonts w:ascii="Cambria" w:hAnsi="Cambria" w:cs="Arial"/>
          <w:sz w:val="22"/>
          <w:szCs w:val="22"/>
        </w:rPr>
        <w:t>Operations Update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15C35F93" w14:textId="5F17017A" w:rsidR="00BD490E" w:rsidRDefault="00BD490E" w:rsidP="00BD490E">
      <w:pPr>
        <w:ind w:firstLine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4.2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Surtax Campaign</w:t>
      </w:r>
    </w:p>
    <w:p w14:paraId="52F2B3DB" w14:textId="7CFDE2BB" w:rsidR="00BD490E" w:rsidRDefault="00BD490E" w:rsidP="00BD490E">
      <w:pPr>
        <w:ind w:firstLine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4.3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AC Project Update</w:t>
      </w:r>
    </w:p>
    <w:p w14:paraId="329FFAAA" w14:textId="1B5F3907" w:rsidR="00BD490E" w:rsidRPr="006E6CF6" w:rsidRDefault="00BD490E" w:rsidP="006E6CF6">
      <w:pPr>
        <w:ind w:firstLine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4.4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Warehouse Project Update</w:t>
      </w:r>
    </w:p>
    <w:p w14:paraId="06A991A0" w14:textId="77777777" w:rsidR="00BD490E" w:rsidRDefault="00BD490E" w:rsidP="00BD490E">
      <w:pPr>
        <w:rPr>
          <w:rFonts w:ascii="Cambria" w:hAnsi="Cambria" w:cs="Arial"/>
          <w:b/>
          <w:bCs/>
          <w:sz w:val="22"/>
          <w:szCs w:val="22"/>
        </w:rPr>
      </w:pPr>
    </w:p>
    <w:p w14:paraId="6EBCFD39" w14:textId="4DD7042F" w:rsidR="00BD490E" w:rsidRDefault="00BD490E" w:rsidP="00BD490E">
      <w:pPr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</w:rPr>
        <w:t>5.0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  <w:u w:val="single"/>
        </w:rPr>
        <w:t>Chief Nursing Officer: Deborah Smiddy</w:t>
      </w:r>
    </w:p>
    <w:p w14:paraId="7A60E3F5" w14:textId="6D9F2D6C" w:rsidR="00BD490E" w:rsidRDefault="00BD490E" w:rsidP="00BD490E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  <w:t>5.1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Staffing Update</w:t>
      </w:r>
    </w:p>
    <w:p w14:paraId="546B21DE" w14:textId="77777777" w:rsidR="00BD490E" w:rsidRDefault="00BD490E" w:rsidP="00BD490E">
      <w:pPr>
        <w:rPr>
          <w:rFonts w:ascii="Cambria" w:hAnsi="Cambria" w:cs="Arial"/>
          <w:sz w:val="22"/>
          <w:szCs w:val="22"/>
        </w:rPr>
      </w:pPr>
    </w:p>
    <w:p w14:paraId="527AD452" w14:textId="77777777" w:rsidR="00BD490E" w:rsidRDefault="00BD490E" w:rsidP="00BD490E">
      <w:pPr>
        <w:rPr>
          <w:rFonts w:ascii="Cambria" w:hAnsi="Cambria" w:cs="Arial"/>
          <w:sz w:val="22"/>
          <w:szCs w:val="22"/>
        </w:rPr>
      </w:pPr>
    </w:p>
    <w:p w14:paraId="4E8C3935" w14:textId="77777777" w:rsidR="00BD490E" w:rsidRDefault="00BD490E" w:rsidP="00BD490E">
      <w:pPr>
        <w:rPr>
          <w:rFonts w:ascii="Cambria" w:hAnsi="Cambria" w:cs="Arial"/>
          <w:sz w:val="22"/>
          <w:szCs w:val="22"/>
        </w:rPr>
      </w:pPr>
    </w:p>
    <w:p w14:paraId="6BD1D902" w14:textId="700243BE" w:rsidR="00BD490E" w:rsidRDefault="00BD490E" w:rsidP="00BD490E">
      <w:pPr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</w:rPr>
        <w:t>6.0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  <w:u w:val="single"/>
        </w:rPr>
        <w:t>Chief Financial Officer: Ronald Jamison</w:t>
      </w:r>
    </w:p>
    <w:p w14:paraId="4F911151" w14:textId="3B1DB59C" w:rsidR="00BD490E" w:rsidRDefault="00BD490E" w:rsidP="00BD490E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  <w:t>6.1</w:t>
      </w:r>
      <w:r>
        <w:rPr>
          <w:rFonts w:ascii="Cambria" w:hAnsi="Cambria" w:cs="Arial"/>
          <w:sz w:val="22"/>
          <w:szCs w:val="22"/>
        </w:rPr>
        <w:tab/>
        <w:t>Financial Statements</w:t>
      </w:r>
    </w:p>
    <w:p w14:paraId="406A6A38" w14:textId="3997DC42" w:rsidR="00BD490E" w:rsidRDefault="00BD490E" w:rsidP="00BD490E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>6.2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Key Financial Indicators</w:t>
      </w:r>
    </w:p>
    <w:p w14:paraId="797A7099" w14:textId="3DE0C94A" w:rsidR="00BD490E" w:rsidRDefault="00BD490E" w:rsidP="00BD490E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 xml:space="preserve">6.3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Capital Expenditures</w:t>
      </w:r>
    </w:p>
    <w:p w14:paraId="0A2AF83A" w14:textId="02F5D086" w:rsidR="00BD490E" w:rsidRDefault="00BD490E" w:rsidP="00BD490E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>6.4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ERC Update</w:t>
      </w:r>
    </w:p>
    <w:p w14:paraId="5E0C5312" w14:textId="77777777" w:rsidR="00BD490E" w:rsidRDefault="00BD490E" w:rsidP="00BD490E">
      <w:pPr>
        <w:rPr>
          <w:rFonts w:ascii="Cambria" w:hAnsi="Cambria" w:cs="Arial"/>
          <w:sz w:val="22"/>
          <w:szCs w:val="22"/>
        </w:rPr>
      </w:pPr>
    </w:p>
    <w:p w14:paraId="20A3822A" w14:textId="77777777" w:rsidR="00BD490E" w:rsidRDefault="00BD490E" w:rsidP="00BD490E">
      <w:pPr>
        <w:rPr>
          <w:rFonts w:ascii="Cambria" w:hAnsi="Cambria" w:cs="Arial"/>
          <w:sz w:val="22"/>
          <w:szCs w:val="22"/>
        </w:rPr>
      </w:pPr>
    </w:p>
    <w:p w14:paraId="35543F6C" w14:textId="77777777" w:rsidR="00BD490E" w:rsidRDefault="00BD490E" w:rsidP="00BD490E">
      <w:pPr>
        <w:rPr>
          <w:rFonts w:ascii="Cambria" w:hAnsi="Cambria" w:cs="Arial"/>
          <w:sz w:val="22"/>
          <w:szCs w:val="22"/>
        </w:rPr>
      </w:pPr>
    </w:p>
    <w:p w14:paraId="6CB3EEF0" w14:textId="77777777" w:rsidR="006E6CF6" w:rsidRDefault="00BD490E" w:rsidP="00BD490E">
      <w:pPr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</w:rPr>
        <w:t>7.0</w:t>
      </w:r>
      <w:r w:rsidR="006E6CF6">
        <w:rPr>
          <w:rFonts w:ascii="Cambria" w:hAnsi="Cambria" w:cs="Arial"/>
          <w:b/>
          <w:bCs/>
          <w:sz w:val="22"/>
          <w:szCs w:val="22"/>
        </w:rPr>
        <w:tab/>
      </w:r>
      <w:r w:rsidR="006E6CF6">
        <w:rPr>
          <w:rFonts w:ascii="Cambria" w:hAnsi="Cambria" w:cs="Arial"/>
          <w:b/>
          <w:bCs/>
          <w:sz w:val="22"/>
          <w:szCs w:val="22"/>
          <w:u w:val="single"/>
        </w:rPr>
        <w:t>Chief Administrative Officer: JoAnn Baker</w:t>
      </w:r>
    </w:p>
    <w:p w14:paraId="659A3C5C" w14:textId="7031839A" w:rsidR="00BD490E" w:rsidRPr="00BD490E" w:rsidRDefault="006E6CF6" w:rsidP="00BD490E">
      <w:pPr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</w:rPr>
        <w:tab/>
        <w:t>7.1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Finding Update</w:t>
      </w:r>
      <w:r w:rsidR="00BD490E">
        <w:rPr>
          <w:rFonts w:ascii="Cambria" w:hAnsi="Cambria" w:cs="Arial"/>
          <w:b/>
          <w:bCs/>
          <w:sz w:val="22"/>
          <w:szCs w:val="22"/>
        </w:rPr>
        <w:tab/>
      </w:r>
      <w:r w:rsidR="00BD490E">
        <w:rPr>
          <w:rFonts w:ascii="Cambria" w:hAnsi="Cambria" w:cs="Arial"/>
          <w:b/>
          <w:bCs/>
          <w:sz w:val="22"/>
          <w:szCs w:val="22"/>
        </w:rPr>
        <w:tab/>
      </w:r>
    </w:p>
    <w:p w14:paraId="69E4C34F" w14:textId="77777777" w:rsidR="00B93865" w:rsidRDefault="00B93865" w:rsidP="002752F6">
      <w:pPr>
        <w:rPr>
          <w:rFonts w:ascii="Cambria" w:hAnsi="Cambria" w:cs="Arial"/>
          <w:b/>
          <w:sz w:val="22"/>
          <w:szCs w:val="22"/>
          <w:u w:val="single"/>
        </w:rPr>
      </w:pPr>
    </w:p>
    <w:p w14:paraId="61EA4976" w14:textId="77777777" w:rsidR="00B93865" w:rsidRPr="00B93865" w:rsidRDefault="00B93865" w:rsidP="002752F6">
      <w:pPr>
        <w:ind w:left="780"/>
        <w:rPr>
          <w:rFonts w:ascii="Cambria" w:hAnsi="Cambria" w:cs="Arial"/>
          <w:sz w:val="22"/>
          <w:szCs w:val="22"/>
        </w:rPr>
      </w:pPr>
    </w:p>
    <w:p w14:paraId="0BF81139" w14:textId="1565202B" w:rsidR="00DE688B" w:rsidRPr="00B93865" w:rsidRDefault="00DE688B" w:rsidP="006F553A">
      <w:pPr>
        <w:rPr>
          <w:rFonts w:ascii="Cambria" w:hAnsi="Cambria" w:cs="Arial"/>
          <w:b/>
          <w:bCs/>
          <w:sz w:val="22"/>
          <w:szCs w:val="22"/>
        </w:rPr>
      </w:pPr>
    </w:p>
    <w:p w14:paraId="2ACEAE69" w14:textId="3C229389" w:rsidR="000842F4" w:rsidRPr="00B93865" w:rsidRDefault="006E6CF6" w:rsidP="002752F6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="00061EF8" w:rsidRPr="00B93865">
        <w:rPr>
          <w:rFonts w:ascii="Cambria" w:hAnsi="Cambria" w:cs="Arial"/>
          <w:b/>
          <w:sz w:val="22"/>
          <w:szCs w:val="22"/>
        </w:rPr>
        <w:t>.0</w:t>
      </w:r>
      <w:r w:rsidR="00061EF8" w:rsidRPr="00B93865">
        <w:rPr>
          <w:rFonts w:ascii="Cambria" w:hAnsi="Cambria" w:cs="Arial"/>
          <w:b/>
          <w:sz w:val="22"/>
          <w:szCs w:val="22"/>
        </w:rPr>
        <w:tab/>
      </w:r>
      <w:r w:rsidR="00061EF8" w:rsidRPr="00B93865">
        <w:rPr>
          <w:rFonts w:ascii="Cambria" w:hAnsi="Cambria" w:cs="Arial"/>
          <w:b/>
          <w:sz w:val="22"/>
          <w:szCs w:val="22"/>
          <w:u w:val="single"/>
        </w:rPr>
        <w:t>Adjournment</w:t>
      </w:r>
    </w:p>
    <w:sectPr w:rsidR="000842F4" w:rsidRPr="00B93865" w:rsidSect="00FF422E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E6A999" w14:textId="77777777" w:rsidR="00FF422E" w:rsidRDefault="00FF422E">
      <w:r>
        <w:separator/>
      </w:r>
    </w:p>
  </w:endnote>
  <w:endnote w:type="continuationSeparator" w:id="0">
    <w:p w14:paraId="05774689" w14:textId="77777777" w:rsidR="00FF422E" w:rsidRDefault="00FF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10360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C1AE8B" w14:textId="51430EB6" w:rsidR="0023222E" w:rsidRDefault="002322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B03DE7" w14:textId="77777777" w:rsidR="0023222E" w:rsidRDefault="00232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D7DCC" w14:textId="77777777" w:rsidR="00FF422E" w:rsidRDefault="00FF422E">
      <w:r>
        <w:separator/>
      </w:r>
    </w:p>
  </w:footnote>
  <w:footnote w:type="continuationSeparator" w:id="0">
    <w:p w14:paraId="4D615EEE" w14:textId="77777777" w:rsidR="00FF422E" w:rsidRDefault="00FF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33A32"/>
    <w:multiLevelType w:val="hybridMultilevel"/>
    <w:tmpl w:val="829C2916"/>
    <w:lvl w:ilvl="0" w:tplc="179E7DE0">
      <w:start w:val="1"/>
      <w:numFmt w:val="bullet"/>
      <w:lvlText w:val=""/>
      <w:lvlJc w:val="left"/>
      <w:pPr>
        <w:ind w:left="1860" w:hanging="42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2566D"/>
    <w:multiLevelType w:val="hybridMultilevel"/>
    <w:tmpl w:val="94E21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B4C26"/>
    <w:multiLevelType w:val="hybridMultilevel"/>
    <w:tmpl w:val="36B2D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40C6A"/>
    <w:multiLevelType w:val="multilevel"/>
    <w:tmpl w:val="37AE5D5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2E720BDA"/>
    <w:multiLevelType w:val="hybridMultilevel"/>
    <w:tmpl w:val="C71C1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561AC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95712E"/>
    <w:multiLevelType w:val="multilevel"/>
    <w:tmpl w:val="775ECFE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726443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9" w15:restartNumberingAfterBreak="0">
    <w:nsid w:val="45F04D1A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F425CF1"/>
    <w:multiLevelType w:val="hybridMultilevel"/>
    <w:tmpl w:val="99BC28A0"/>
    <w:lvl w:ilvl="0" w:tplc="179E7D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867924"/>
    <w:multiLevelType w:val="hybridMultilevel"/>
    <w:tmpl w:val="6724474E"/>
    <w:lvl w:ilvl="0" w:tplc="2200DE8E">
      <w:start w:val="1"/>
      <w:numFmt w:val="bullet"/>
      <w:lvlText w:val=""/>
      <w:lvlJc w:val="left"/>
      <w:pPr>
        <w:ind w:left="1860" w:hanging="42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9E5792"/>
    <w:multiLevelType w:val="hybridMultilevel"/>
    <w:tmpl w:val="8A288C0E"/>
    <w:lvl w:ilvl="0" w:tplc="179E7DE0">
      <w:start w:val="1"/>
      <w:numFmt w:val="bullet"/>
      <w:lvlText w:val=""/>
      <w:lvlJc w:val="left"/>
      <w:pPr>
        <w:ind w:left="1140" w:hanging="42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683605">
    <w:abstractNumId w:val="8"/>
  </w:num>
  <w:num w:numId="2" w16cid:durableId="1928028854">
    <w:abstractNumId w:val="4"/>
  </w:num>
  <w:num w:numId="3" w16cid:durableId="2116634419">
    <w:abstractNumId w:val="6"/>
  </w:num>
  <w:num w:numId="4" w16cid:durableId="1957062249">
    <w:abstractNumId w:val="1"/>
  </w:num>
  <w:num w:numId="5" w16cid:durableId="273221146">
    <w:abstractNumId w:val="9"/>
  </w:num>
  <w:num w:numId="6" w16cid:durableId="201479350">
    <w:abstractNumId w:val="2"/>
  </w:num>
  <w:num w:numId="7" w16cid:durableId="1855875409">
    <w:abstractNumId w:val="3"/>
  </w:num>
  <w:num w:numId="8" w16cid:durableId="421224582">
    <w:abstractNumId w:val="7"/>
  </w:num>
  <w:num w:numId="9" w16cid:durableId="63914925">
    <w:abstractNumId w:val="12"/>
  </w:num>
  <w:num w:numId="10" w16cid:durableId="1406024808">
    <w:abstractNumId w:val="5"/>
  </w:num>
  <w:num w:numId="11" w16cid:durableId="982781098">
    <w:abstractNumId w:val="0"/>
  </w:num>
  <w:num w:numId="12" w16cid:durableId="622613449">
    <w:abstractNumId w:val="11"/>
  </w:num>
  <w:num w:numId="13" w16cid:durableId="169668864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55D4"/>
    <w:rsid w:val="000172EB"/>
    <w:rsid w:val="00023E5E"/>
    <w:rsid w:val="00024086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597D"/>
    <w:rsid w:val="00066FF6"/>
    <w:rsid w:val="00073A42"/>
    <w:rsid w:val="00075482"/>
    <w:rsid w:val="000806CE"/>
    <w:rsid w:val="000808C1"/>
    <w:rsid w:val="000842F4"/>
    <w:rsid w:val="00085E75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10A1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51A"/>
    <w:rsid w:val="00112C4A"/>
    <w:rsid w:val="00113A60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4625"/>
    <w:rsid w:val="0015486B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376C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2AE0"/>
    <w:rsid w:val="001A5B4B"/>
    <w:rsid w:val="001A6EF7"/>
    <w:rsid w:val="001B0660"/>
    <w:rsid w:val="001B1D75"/>
    <w:rsid w:val="001B2345"/>
    <w:rsid w:val="001B3214"/>
    <w:rsid w:val="001B6F89"/>
    <w:rsid w:val="001B7296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632F"/>
    <w:rsid w:val="002177CB"/>
    <w:rsid w:val="002202F0"/>
    <w:rsid w:val="00222764"/>
    <w:rsid w:val="0022361D"/>
    <w:rsid w:val="002242B6"/>
    <w:rsid w:val="00224F99"/>
    <w:rsid w:val="0022613F"/>
    <w:rsid w:val="002279CC"/>
    <w:rsid w:val="00231403"/>
    <w:rsid w:val="0023222E"/>
    <w:rsid w:val="0023261A"/>
    <w:rsid w:val="002374DD"/>
    <w:rsid w:val="0024650A"/>
    <w:rsid w:val="002534C5"/>
    <w:rsid w:val="00255B98"/>
    <w:rsid w:val="00256C7F"/>
    <w:rsid w:val="00261182"/>
    <w:rsid w:val="002645E0"/>
    <w:rsid w:val="00266C2D"/>
    <w:rsid w:val="002703E1"/>
    <w:rsid w:val="00270541"/>
    <w:rsid w:val="00273246"/>
    <w:rsid w:val="002752F6"/>
    <w:rsid w:val="00275860"/>
    <w:rsid w:val="002760AC"/>
    <w:rsid w:val="00277A40"/>
    <w:rsid w:val="00277BA1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B7BB2"/>
    <w:rsid w:val="002C1661"/>
    <w:rsid w:val="002C2538"/>
    <w:rsid w:val="002C29C2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37CF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3FD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2DA3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14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4E2"/>
    <w:rsid w:val="003D5F70"/>
    <w:rsid w:val="003D678C"/>
    <w:rsid w:val="003E1B3A"/>
    <w:rsid w:val="003E2E37"/>
    <w:rsid w:val="003E76BD"/>
    <w:rsid w:val="003E7BFE"/>
    <w:rsid w:val="003E7D3C"/>
    <w:rsid w:val="003F0915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01A6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1EB8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3BB2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2B56"/>
    <w:rsid w:val="00553B2B"/>
    <w:rsid w:val="00553C4D"/>
    <w:rsid w:val="005569CB"/>
    <w:rsid w:val="00557F9A"/>
    <w:rsid w:val="0056285F"/>
    <w:rsid w:val="00562F7C"/>
    <w:rsid w:val="00566261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BC8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0503"/>
    <w:rsid w:val="00611E18"/>
    <w:rsid w:val="0061277E"/>
    <w:rsid w:val="00612973"/>
    <w:rsid w:val="006133F8"/>
    <w:rsid w:val="00616FBD"/>
    <w:rsid w:val="00617902"/>
    <w:rsid w:val="0062225C"/>
    <w:rsid w:val="00625D1C"/>
    <w:rsid w:val="00630EB0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0777"/>
    <w:rsid w:val="00692097"/>
    <w:rsid w:val="00693374"/>
    <w:rsid w:val="00696BAA"/>
    <w:rsid w:val="006A1352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C6D2F"/>
    <w:rsid w:val="006D269C"/>
    <w:rsid w:val="006D4842"/>
    <w:rsid w:val="006D5E36"/>
    <w:rsid w:val="006D62A7"/>
    <w:rsid w:val="006D741D"/>
    <w:rsid w:val="006E0F16"/>
    <w:rsid w:val="006E35F2"/>
    <w:rsid w:val="006E3C7C"/>
    <w:rsid w:val="006E44CC"/>
    <w:rsid w:val="006E6CF6"/>
    <w:rsid w:val="006F1467"/>
    <w:rsid w:val="006F5336"/>
    <w:rsid w:val="006F553A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77687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14F2"/>
    <w:rsid w:val="007B3434"/>
    <w:rsid w:val="007B358B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2A7A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47B1E"/>
    <w:rsid w:val="008563D3"/>
    <w:rsid w:val="008606B9"/>
    <w:rsid w:val="00860FAF"/>
    <w:rsid w:val="00861CA1"/>
    <w:rsid w:val="00863643"/>
    <w:rsid w:val="00864C21"/>
    <w:rsid w:val="00865625"/>
    <w:rsid w:val="00865D6A"/>
    <w:rsid w:val="00866AFC"/>
    <w:rsid w:val="008670FD"/>
    <w:rsid w:val="00867263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1D37"/>
    <w:rsid w:val="0090453F"/>
    <w:rsid w:val="00905607"/>
    <w:rsid w:val="00905E40"/>
    <w:rsid w:val="00907A34"/>
    <w:rsid w:val="00910B16"/>
    <w:rsid w:val="009121D5"/>
    <w:rsid w:val="00912816"/>
    <w:rsid w:val="009153C9"/>
    <w:rsid w:val="00917EE0"/>
    <w:rsid w:val="0092414B"/>
    <w:rsid w:val="00926ACE"/>
    <w:rsid w:val="00930369"/>
    <w:rsid w:val="009375BE"/>
    <w:rsid w:val="0094022B"/>
    <w:rsid w:val="009432DF"/>
    <w:rsid w:val="009448B3"/>
    <w:rsid w:val="009462BA"/>
    <w:rsid w:val="009507F8"/>
    <w:rsid w:val="0095130C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1C75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2077"/>
    <w:rsid w:val="00A04170"/>
    <w:rsid w:val="00A04222"/>
    <w:rsid w:val="00A04A11"/>
    <w:rsid w:val="00A0518B"/>
    <w:rsid w:val="00A06FB9"/>
    <w:rsid w:val="00A148F5"/>
    <w:rsid w:val="00A15B5F"/>
    <w:rsid w:val="00A17D79"/>
    <w:rsid w:val="00A21950"/>
    <w:rsid w:val="00A21966"/>
    <w:rsid w:val="00A22154"/>
    <w:rsid w:val="00A22E32"/>
    <w:rsid w:val="00A26396"/>
    <w:rsid w:val="00A26439"/>
    <w:rsid w:val="00A27FE7"/>
    <w:rsid w:val="00A307F0"/>
    <w:rsid w:val="00A30DD1"/>
    <w:rsid w:val="00A316D8"/>
    <w:rsid w:val="00A31B5B"/>
    <w:rsid w:val="00A33FD2"/>
    <w:rsid w:val="00A342D1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3B03"/>
    <w:rsid w:val="00A852AA"/>
    <w:rsid w:val="00A853F8"/>
    <w:rsid w:val="00A85B5C"/>
    <w:rsid w:val="00A86EFB"/>
    <w:rsid w:val="00A877E0"/>
    <w:rsid w:val="00A90177"/>
    <w:rsid w:val="00A92E10"/>
    <w:rsid w:val="00A937A8"/>
    <w:rsid w:val="00A937DF"/>
    <w:rsid w:val="00A95F23"/>
    <w:rsid w:val="00A96118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14E5"/>
    <w:rsid w:val="00AF5F42"/>
    <w:rsid w:val="00AF6138"/>
    <w:rsid w:val="00AF74CB"/>
    <w:rsid w:val="00B01EBB"/>
    <w:rsid w:val="00B0448E"/>
    <w:rsid w:val="00B07444"/>
    <w:rsid w:val="00B16338"/>
    <w:rsid w:val="00B2230C"/>
    <w:rsid w:val="00B24130"/>
    <w:rsid w:val="00B260CD"/>
    <w:rsid w:val="00B30E9C"/>
    <w:rsid w:val="00B3175D"/>
    <w:rsid w:val="00B37A64"/>
    <w:rsid w:val="00B4015F"/>
    <w:rsid w:val="00B41037"/>
    <w:rsid w:val="00B45230"/>
    <w:rsid w:val="00B50D6F"/>
    <w:rsid w:val="00B51EC6"/>
    <w:rsid w:val="00B54999"/>
    <w:rsid w:val="00B553BA"/>
    <w:rsid w:val="00B5618C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25CE"/>
    <w:rsid w:val="00B93865"/>
    <w:rsid w:val="00B946F5"/>
    <w:rsid w:val="00B97488"/>
    <w:rsid w:val="00BA0241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D490E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4F2C"/>
    <w:rsid w:val="00C554BB"/>
    <w:rsid w:val="00C557D8"/>
    <w:rsid w:val="00C56EDC"/>
    <w:rsid w:val="00C579BF"/>
    <w:rsid w:val="00C611BD"/>
    <w:rsid w:val="00C62215"/>
    <w:rsid w:val="00C65206"/>
    <w:rsid w:val="00C67F7C"/>
    <w:rsid w:val="00C7149F"/>
    <w:rsid w:val="00C71F42"/>
    <w:rsid w:val="00C728FE"/>
    <w:rsid w:val="00C72DAD"/>
    <w:rsid w:val="00C747FE"/>
    <w:rsid w:val="00C751D3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27E9"/>
    <w:rsid w:val="00D16E9C"/>
    <w:rsid w:val="00D20662"/>
    <w:rsid w:val="00D21BAE"/>
    <w:rsid w:val="00D2223E"/>
    <w:rsid w:val="00D2330D"/>
    <w:rsid w:val="00D23DEF"/>
    <w:rsid w:val="00D302AE"/>
    <w:rsid w:val="00D30C79"/>
    <w:rsid w:val="00D30F1C"/>
    <w:rsid w:val="00D3645F"/>
    <w:rsid w:val="00D36E43"/>
    <w:rsid w:val="00D414AA"/>
    <w:rsid w:val="00D439B2"/>
    <w:rsid w:val="00D44881"/>
    <w:rsid w:val="00D4489B"/>
    <w:rsid w:val="00D454CA"/>
    <w:rsid w:val="00D4612C"/>
    <w:rsid w:val="00D47014"/>
    <w:rsid w:val="00D472DE"/>
    <w:rsid w:val="00D50F67"/>
    <w:rsid w:val="00D537B0"/>
    <w:rsid w:val="00D53A4F"/>
    <w:rsid w:val="00D53BD3"/>
    <w:rsid w:val="00D571E3"/>
    <w:rsid w:val="00D578F5"/>
    <w:rsid w:val="00D62EA4"/>
    <w:rsid w:val="00D64399"/>
    <w:rsid w:val="00D71652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0E2E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6511"/>
    <w:rsid w:val="00E37BE8"/>
    <w:rsid w:val="00E44CA2"/>
    <w:rsid w:val="00E44DA4"/>
    <w:rsid w:val="00E4694B"/>
    <w:rsid w:val="00E520CF"/>
    <w:rsid w:val="00E540B5"/>
    <w:rsid w:val="00E543E9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86A48"/>
    <w:rsid w:val="00E900E5"/>
    <w:rsid w:val="00E91118"/>
    <w:rsid w:val="00E912C9"/>
    <w:rsid w:val="00E91E29"/>
    <w:rsid w:val="00E93D32"/>
    <w:rsid w:val="00E93FFE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05AB"/>
    <w:rsid w:val="00ED1B50"/>
    <w:rsid w:val="00ED1B71"/>
    <w:rsid w:val="00ED3DBE"/>
    <w:rsid w:val="00ED5A28"/>
    <w:rsid w:val="00ED621A"/>
    <w:rsid w:val="00ED63A8"/>
    <w:rsid w:val="00ED6508"/>
    <w:rsid w:val="00ED6D97"/>
    <w:rsid w:val="00EE3A09"/>
    <w:rsid w:val="00EE465F"/>
    <w:rsid w:val="00EE6EB4"/>
    <w:rsid w:val="00EF0526"/>
    <w:rsid w:val="00EF0E5E"/>
    <w:rsid w:val="00EF183F"/>
    <w:rsid w:val="00EF1A27"/>
    <w:rsid w:val="00EF3634"/>
    <w:rsid w:val="00EF416A"/>
    <w:rsid w:val="00EF5844"/>
    <w:rsid w:val="00EF69BC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295F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4C63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2B18"/>
    <w:rsid w:val="00FD46BE"/>
    <w:rsid w:val="00FE1104"/>
    <w:rsid w:val="00FE1C90"/>
    <w:rsid w:val="00FE559D"/>
    <w:rsid w:val="00FE6FD4"/>
    <w:rsid w:val="00FE7886"/>
    <w:rsid w:val="00FF422E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2322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60228b-ffef-4618-86b7-a2417cfe4c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BB680C3E75A4C9E6E958029C24E2A" ma:contentTypeVersion="13" ma:contentTypeDescription="Create a new document." ma:contentTypeScope="" ma:versionID="56eeffc5b2c322583d6d9e6968acc534">
  <xsd:schema xmlns:xsd="http://www.w3.org/2001/XMLSchema" xmlns:xs="http://www.w3.org/2001/XMLSchema" xmlns:p="http://schemas.microsoft.com/office/2006/metadata/properties" xmlns:ns3="2960228b-ffef-4618-86b7-a2417cfe4c6b" xmlns:ns4="d391badb-abf3-414b-8cab-95fd1ad7bcc5" targetNamespace="http://schemas.microsoft.com/office/2006/metadata/properties" ma:root="true" ma:fieldsID="1dabc66dd641a1d36fbf90d6e688e2b3" ns3:_="" ns4:_="">
    <xsd:import namespace="2960228b-ffef-4618-86b7-a2417cfe4c6b"/>
    <xsd:import namespace="d391badb-abf3-414b-8cab-95fd1ad7b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0228b-ffef-4618-86b7-a2417cfe4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1badb-abf3-414b-8cab-95fd1ad7b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3664-F9CF-4865-B1E4-1B9E19AA52C6}">
  <ds:schemaRefs>
    <ds:schemaRef ds:uri="http://schemas.microsoft.com/office/2006/metadata/properties"/>
    <ds:schemaRef ds:uri="http://schemas.microsoft.com/office/infopath/2007/PartnerControls"/>
    <ds:schemaRef ds:uri="2960228b-ffef-4618-86b7-a2417cfe4c6b"/>
  </ds:schemaRefs>
</ds:datastoreItem>
</file>

<file path=customXml/itemProps2.xml><?xml version="1.0" encoding="utf-8"?>
<ds:datastoreItem xmlns:ds="http://schemas.openxmlformats.org/officeDocument/2006/customXml" ds:itemID="{253259F2-8FD2-4405-B85C-96958AD7C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99C6A-E8EF-4CA5-84D7-29F0D0E8E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0228b-ffef-4618-86b7-a2417cfe4c6b"/>
    <ds:schemaRef ds:uri="d391badb-abf3-414b-8cab-95fd1ad7b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Chelsea Dalton</cp:lastModifiedBy>
  <cp:revision>2</cp:revision>
  <cp:lastPrinted>2024-02-15T22:03:00Z</cp:lastPrinted>
  <dcterms:created xsi:type="dcterms:W3CDTF">2024-04-09T22:06:00Z</dcterms:created>
  <dcterms:modified xsi:type="dcterms:W3CDTF">2024-04-09T22:06:00Z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0x010100016BB680C3E75A4C9E6E958029C24E2A</vt:lpwstr>
  </property>
</Properties>
</file>